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bookmarkStart w:id="0" w:name="_GoBack"/>
      <w:bookmarkEnd w:id="0"/>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rFonts w:hint="eastAsia"/>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A727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EAA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00FF567C">
              <w:rPr>
                <w:rFonts w:asciiTheme="minorEastAsia" w:eastAsiaTheme="minorEastAsia" w:hAnsiTheme="minorEastAsia" w:hint="eastAsia"/>
                <w:sz w:val="16"/>
                <w:szCs w:val="16"/>
              </w:rPr>
              <w:t>人事委員会又は公平委員会の委員の職にあって</w:t>
            </w:r>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67C"/>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9AC0790"/>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AC21-D4B5-46B3-9AFF-7ED68C16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2022-05-12T07:06:00Z</dcterms:modified>
</cp:coreProperties>
</file>